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B5" w:rsidRDefault="00500DB5" w:rsidP="00500DB5">
      <w:pPr>
        <w:pStyle w:val="NoSpacing"/>
        <w:rPr>
          <w:sz w:val="32"/>
          <w:szCs w:val="32"/>
        </w:rPr>
      </w:pPr>
      <w:r>
        <w:rPr>
          <w:sz w:val="32"/>
          <w:szCs w:val="32"/>
        </w:rPr>
        <w:t>Name __________________                                               Date _________</w:t>
      </w:r>
    </w:p>
    <w:p w:rsidR="003719A7" w:rsidRPr="00395C81" w:rsidRDefault="003719A7" w:rsidP="003719A7">
      <w:pPr>
        <w:pStyle w:val="NoSpacing"/>
        <w:jc w:val="center"/>
        <w:rPr>
          <w:sz w:val="32"/>
          <w:szCs w:val="32"/>
        </w:rPr>
      </w:pPr>
      <w:r w:rsidRPr="00395C81">
        <w:rPr>
          <w:sz w:val="32"/>
          <w:szCs w:val="32"/>
        </w:rPr>
        <w:t>“Thank You, Ma’am” p. 14</w:t>
      </w:r>
    </w:p>
    <w:p w:rsidR="003719A7" w:rsidRDefault="003719A7" w:rsidP="003719A7">
      <w:pPr>
        <w:pStyle w:val="NoSpacing"/>
      </w:pPr>
    </w:p>
    <w:p w:rsidR="003719A7" w:rsidRPr="00380316" w:rsidRDefault="003719A7" w:rsidP="003719A7">
      <w:pPr>
        <w:pStyle w:val="NoSpacing"/>
        <w:rPr>
          <w:b/>
        </w:rPr>
      </w:pPr>
      <w:r w:rsidRPr="00380316">
        <w:rPr>
          <w:b/>
        </w:rPr>
        <w:t>Character Presentation</w:t>
      </w:r>
    </w:p>
    <w:p w:rsidR="003719A7" w:rsidRDefault="003719A7" w:rsidP="003719A7">
      <w:pPr>
        <w:pStyle w:val="NoSpacing"/>
      </w:pPr>
      <w:r>
        <w:t xml:space="preserve">Authors tend to use two ways to reveal characters to us: </w:t>
      </w:r>
      <w:r w:rsidRPr="00380316">
        <w:rPr>
          <w:u w:val="single"/>
        </w:rPr>
        <w:t>Directly</w:t>
      </w:r>
      <w:r>
        <w:t xml:space="preserve"> and </w:t>
      </w:r>
      <w:r w:rsidRPr="00380316">
        <w:rPr>
          <w:u w:val="single"/>
        </w:rPr>
        <w:t>Indirectly</w:t>
      </w:r>
    </w:p>
    <w:p w:rsidR="003719A7" w:rsidRDefault="003719A7" w:rsidP="003719A7">
      <w:pPr>
        <w:pStyle w:val="NoSpacing"/>
      </w:pPr>
      <w:r w:rsidRPr="00380316">
        <w:rPr>
          <w:u w:val="single"/>
        </w:rPr>
        <w:t>Direct Character Presentation</w:t>
      </w:r>
      <w:r>
        <w:t xml:space="preserve"> is when the narrator or character tells us about someone’s qualities. Be careful because narrators and characters don’t always tell the truth. </w:t>
      </w:r>
      <w:r w:rsidRPr="00380316">
        <w:rPr>
          <w:i/>
        </w:rPr>
        <w:t>We are told these traits</w:t>
      </w:r>
      <w:r>
        <w:t xml:space="preserve">. </w:t>
      </w:r>
    </w:p>
    <w:p w:rsidR="00500DB5" w:rsidRDefault="003719A7" w:rsidP="00500DB5">
      <w:pPr>
        <w:pStyle w:val="NoSpacing"/>
      </w:pPr>
      <w:r w:rsidRPr="00380316">
        <w:rPr>
          <w:u w:val="single"/>
        </w:rPr>
        <w:t>Indirect Character Presentation</w:t>
      </w:r>
      <w:r>
        <w:t xml:space="preserve"> is when we deduce a characters traits based on what they do how they speak and act. </w:t>
      </w:r>
      <w:r w:rsidRPr="00380316">
        <w:rPr>
          <w:i/>
        </w:rPr>
        <w:t>We are shown these traits</w:t>
      </w:r>
      <w:r>
        <w:t xml:space="preserve">. </w:t>
      </w:r>
    </w:p>
    <w:p w:rsidR="003719A7" w:rsidRDefault="003719A7" w:rsidP="00500DB5">
      <w:pPr>
        <w:pStyle w:val="NoSpacing"/>
      </w:pPr>
      <w:r w:rsidRPr="003719A7">
        <w:tab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26"/>
        <w:gridCol w:w="2126"/>
        <w:gridCol w:w="1985"/>
        <w:gridCol w:w="1984"/>
        <w:gridCol w:w="1955"/>
      </w:tblGrid>
      <w:tr w:rsidR="00500DB5" w:rsidTr="00500DB5">
        <w:tc>
          <w:tcPr>
            <w:tcW w:w="1526" w:type="dxa"/>
            <w:vAlign w:val="center"/>
          </w:tcPr>
          <w:p w:rsidR="00500DB5" w:rsidRDefault="00500DB5" w:rsidP="00500DB5">
            <w:pPr>
              <w:jc w:val="center"/>
            </w:pPr>
            <w:r>
              <w:t>Quality</w:t>
            </w:r>
          </w:p>
        </w:tc>
        <w:tc>
          <w:tcPr>
            <w:tcW w:w="4111" w:type="dxa"/>
            <w:gridSpan w:val="2"/>
            <w:vAlign w:val="center"/>
          </w:tcPr>
          <w:p w:rsidR="00500DB5" w:rsidRDefault="00500DB5" w:rsidP="00500DB5">
            <w:pPr>
              <w:jc w:val="center"/>
            </w:pPr>
            <w:proofErr w:type="spellStart"/>
            <w:r w:rsidRPr="003719A7">
              <w:t>Mrs</w:t>
            </w:r>
            <w:proofErr w:type="spellEnd"/>
            <w:r w:rsidRPr="003719A7">
              <w:t xml:space="preserve"> Luella Bates Washington Jones</w:t>
            </w:r>
          </w:p>
        </w:tc>
        <w:tc>
          <w:tcPr>
            <w:tcW w:w="3939" w:type="dxa"/>
            <w:gridSpan w:val="2"/>
            <w:vAlign w:val="center"/>
          </w:tcPr>
          <w:p w:rsidR="00500DB5" w:rsidRDefault="00500DB5" w:rsidP="00500DB5">
            <w:pPr>
              <w:jc w:val="center"/>
            </w:pPr>
            <w:r w:rsidRPr="003719A7">
              <w:t>Roger</w:t>
            </w:r>
          </w:p>
        </w:tc>
      </w:tr>
      <w:tr w:rsidR="00500DB5" w:rsidTr="00145E9B">
        <w:tc>
          <w:tcPr>
            <w:tcW w:w="1526" w:type="dxa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vAlign w:val="center"/>
          </w:tcPr>
          <w:p w:rsidR="00500DB5" w:rsidRDefault="00500DB5" w:rsidP="00145E9B">
            <w:pPr>
              <w:jc w:val="center"/>
            </w:pPr>
            <w:r>
              <w:t>Direct</w:t>
            </w:r>
          </w:p>
        </w:tc>
        <w:tc>
          <w:tcPr>
            <w:tcW w:w="1985" w:type="dxa"/>
            <w:vAlign w:val="center"/>
          </w:tcPr>
          <w:p w:rsidR="00500DB5" w:rsidRDefault="00500DB5" w:rsidP="00145E9B">
            <w:pPr>
              <w:jc w:val="center"/>
            </w:pPr>
            <w:r>
              <w:t>Indirect</w:t>
            </w:r>
          </w:p>
        </w:tc>
        <w:tc>
          <w:tcPr>
            <w:tcW w:w="1984" w:type="dxa"/>
            <w:vAlign w:val="center"/>
          </w:tcPr>
          <w:p w:rsidR="00500DB5" w:rsidRDefault="00500DB5" w:rsidP="00145E9B">
            <w:pPr>
              <w:jc w:val="center"/>
            </w:pPr>
            <w:r>
              <w:t>Direct</w:t>
            </w:r>
          </w:p>
        </w:tc>
        <w:tc>
          <w:tcPr>
            <w:tcW w:w="1955" w:type="dxa"/>
            <w:vAlign w:val="center"/>
          </w:tcPr>
          <w:p w:rsidR="00500DB5" w:rsidRDefault="00500DB5" w:rsidP="00145E9B">
            <w:pPr>
              <w:jc w:val="center"/>
            </w:pPr>
            <w:r>
              <w:t>Indirect</w:t>
            </w:r>
          </w:p>
        </w:tc>
      </w:tr>
      <w:tr w:rsidR="00500DB5" w:rsidTr="00145E9B">
        <w:tc>
          <w:tcPr>
            <w:tcW w:w="1526" w:type="dxa"/>
            <w:vAlign w:val="center"/>
          </w:tcPr>
          <w:p w:rsidR="00500DB5" w:rsidRPr="00D92DE9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D92DE9">
              <w:rPr>
                <w:rFonts w:ascii="Times New Roman" w:hAnsi="Times New Roman" w:cs="Times New Roman"/>
              </w:rPr>
              <w:t>Appearance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</w:tr>
      <w:tr w:rsidR="00500DB5" w:rsidTr="00145E9B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5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4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55" w:type="dxa"/>
            <w:shd w:val="clear" w:color="auto" w:fill="D9D9D9" w:themeFill="background1" w:themeFillShade="D9"/>
          </w:tcPr>
          <w:p w:rsidR="00500DB5" w:rsidRDefault="00500DB5"/>
        </w:tc>
      </w:tr>
      <w:tr w:rsidR="00500DB5" w:rsidTr="00145E9B">
        <w:tc>
          <w:tcPr>
            <w:tcW w:w="1526" w:type="dxa"/>
            <w:vAlign w:val="center"/>
          </w:tcPr>
          <w:p w:rsidR="00500DB5" w:rsidRPr="00D92DE9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D92DE9">
              <w:rPr>
                <w:rFonts w:ascii="Times New Roman" w:hAnsi="Times New Roman" w:cs="Times New Roman"/>
              </w:rPr>
              <w:t>Speech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</w:tc>
      </w:tr>
      <w:tr w:rsidR="00500DB5" w:rsidTr="00145E9B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5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4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55" w:type="dxa"/>
            <w:shd w:val="clear" w:color="auto" w:fill="D9D9D9" w:themeFill="background1" w:themeFillShade="D9"/>
          </w:tcPr>
          <w:p w:rsidR="00500DB5" w:rsidRDefault="00500DB5"/>
        </w:tc>
      </w:tr>
      <w:tr w:rsidR="00500DB5" w:rsidTr="00145E9B">
        <w:tc>
          <w:tcPr>
            <w:tcW w:w="1526" w:type="dxa"/>
            <w:vAlign w:val="center"/>
          </w:tcPr>
          <w:p w:rsidR="00500DB5" w:rsidRPr="0073099D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73099D">
              <w:rPr>
                <w:rFonts w:ascii="Times New Roman" w:hAnsi="Times New Roman" w:cs="Times New Roman"/>
              </w:rPr>
              <w:t>Actions to others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</w:tc>
      </w:tr>
      <w:tr w:rsidR="00500DB5" w:rsidTr="00145E9B"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500DB5" w:rsidRDefault="00500DB5" w:rsidP="00500DB5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5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84" w:type="dxa"/>
            <w:shd w:val="clear" w:color="auto" w:fill="D9D9D9" w:themeFill="background1" w:themeFillShade="D9"/>
          </w:tcPr>
          <w:p w:rsidR="00500DB5" w:rsidRDefault="00500DB5"/>
        </w:tc>
        <w:tc>
          <w:tcPr>
            <w:tcW w:w="1955" w:type="dxa"/>
            <w:shd w:val="clear" w:color="auto" w:fill="D9D9D9" w:themeFill="background1" w:themeFillShade="D9"/>
          </w:tcPr>
          <w:p w:rsidR="00500DB5" w:rsidRDefault="00500DB5"/>
        </w:tc>
      </w:tr>
      <w:tr w:rsidR="00500DB5" w:rsidTr="00145E9B">
        <w:tc>
          <w:tcPr>
            <w:tcW w:w="1526" w:type="dxa"/>
            <w:vAlign w:val="center"/>
          </w:tcPr>
          <w:p w:rsidR="00500DB5" w:rsidRPr="0073099D" w:rsidRDefault="00500DB5" w:rsidP="00500DB5">
            <w:pPr>
              <w:jc w:val="center"/>
              <w:rPr>
                <w:rFonts w:ascii="Times New Roman" w:hAnsi="Times New Roman" w:cs="Times New Roman"/>
              </w:rPr>
            </w:pPr>
            <w:r w:rsidRPr="0073099D">
              <w:rPr>
                <w:rFonts w:ascii="Times New Roman" w:hAnsi="Times New Roman" w:cs="Times New Roman"/>
              </w:rPr>
              <w:t>Values</w:t>
            </w:r>
          </w:p>
        </w:tc>
        <w:tc>
          <w:tcPr>
            <w:tcW w:w="2126" w:type="dxa"/>
          </w:tcPr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  <w:p w:rsidR="00500DB5" w:rsidRDefault="00500DB5"/>
        </w:tc>
        <w:tc>
          <w:tcPr>
            <w:tcW w:w="1985" w:type="dxa"/>
          </w:tcPr>
          <w:p w:rsidR="00500DB5" w:rsidRDefault="00500DB5"/>
        </w:tc>
        <w:tc>
          <w:tcPr>
            <w:tcW w:w="1984" w:type="dxa"/>
          </w:tcPr>
          <w:p w:rsidR="00500DB5" w:rsidRDefault="00500DB5"/>
        </w:tc>
        <w:tc>
          <w:tcPr>
            <w:tcW w:w="1955" w:type="dxa"/>
          </w:tcPr>
          <w:p w:rsidR="00500DB5" w:rsidRDefault="00500DB5"/>
        </w:tc>
      </w:tr>
    </w:tbl>
    <w:p w:rsidR="00500DB5" w:rsidRDefault="00500DB5"/>
    <w:p w:rsidR="0073099D" w:rsidRPr="00145E9B" w:rsidRDefault="00145E9B" w:rsidP="0073099D">
      <w:pPr>
        <w:jc w:val="center"/>
        <w:rPr>
          <w:rFonts w:ascii="Arial Black" w:hAnsi="Arial Black"/>
        </w:rPr>
      </w:pPr>
      <w:bookmarkStart w:id="0" w:name="_GoBack"/>
      <w:bookmarkEnd w:id="0"/>
      <w:r w:rsidRPr="00145E9B">
        <w:rPr>
          <w:rFonts w:ascii="Arial Black" w:hAnsi="Arial Black"/>
        </w:rPr>
        <w:t>Explain how you know Roger’s values change at the end of the story.</w:t>
      </w:r>
    </w:p>
    <w:sectPr w:rsidR="0073099D" w:rsidRPr="00145E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A7"/>
    <w:rsid w:val="00145E9B"/>
    <w:rsid w:val="003719A7"/>
    <w:rsid w:val="00500DB5"/>
    <w:rsid w:val="0073099D"/>
    <w:rsid w:val="00D92DE9"/>
    <w:rsid w:val="00EC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9A7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50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9A7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500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 Bent</dc:creator>
  <cp:lastModifiedBy>Stuart Bent</cp:lastModifiedBy>
  <cp:revision>4</cp:revision>
  <dcterms:created xsi:type="dcterms:W3CDTF">2012-02-14T17:10:00Z</dcterms:created>
  <dcterms:modified xsi:type="dcterms:W3CDTF">2012-02-14T17:44:00Z</dcterms:modified>
</cp:coreProperties>
</file>